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99" w:rsidRDefault="00197399" w:rsidP="004F76A0">
      <w:pPr>
        <w:shd w:val="clear" w:color="auto" w:fill="FFFFFF"/>
        <w:spacing w:after="0" w:line="295" w:lineRule="atLeast"/>
        <w:jc w:val="right"/>
        <w:outlineLvl w:val="0"/>
        <w:rPr>
          <w:rFonts w:ascii="Verdana" w:hAnsi="Verdana"/>
          <w:color w:val="005C9F"/>
          <w:kern w:val="36"/>
          <w:sz w:val="28"/>
          <w:szCs w:val="28"/>
          <w:lang w:eastAsia="ru-RU"/>
        </w:rPr>
      </w:pPr>
      <w:r>
        <w:rPr>
          <w:rFonts w:ascii="Verdana" w:hAnsi="Verdana"/>
          <w:color w:val="005C9F"/>
          <w:kern w:val="36"/>
          <w:sz w:val="28"/>
          <w:szCs w:val="28"/>
          <w:lang w:eastAsia="ru-RU"/>
        </w:rPr>
        <w:t>Пам’ятка для батьків</w:t>
      </w:r>
    </w:p>
    <w:p w:rsidR="00197399" w:rsidRDefault="00197399" w:rsidP="004F76A0">
      <w:pPr>
        <w:shd w:val="clear" w:color="auto" w:fill="FFFFFF"/>
        <w:spacing w:after="0" w:line="295" w:lineRule="atLeast"/>
        <w:jc w:val="center"/>
        <w:outlineLvl w:val="2"/>
        <w:rPr>
          <w:rFonts w:ascii="Verdana" w:hAnsi="Verdana"/>
          <w:b/>
          <w:bCs/>
          <w:color w:val="FD7D00"/>
          <w:sz w:val="30"/>
          <w:szCs w:val="30"/>
          <w:lang w:val="uk-UA" w:eastAsia="ru-RU"/>
        </w:rPr>
      </w:pPr>
    </w:p>
    <w:p w:rsidR="00197399" w:rsidRDefault="00197399" w:rsidP="004F76A0">
      <w:pPr>
        <w:shd w:val="clear" w:color="auto" w:fill="FFFFFF"/>
        <w:spacing w:after="0" w:line="295" w:lineRule="atLeast"/>
        <w:jc w:val="center"/>
        <w:outlineLvl w:val="2"/>
        <w:rPr>
          <w:rFonts w:ascii="Verdana" w:hAnsi="Verdana"/>
          <w:b/>
          <w:bCs/>
          <w:color w:val="FD7D00"/>
          <w:sz w:val="30"/>
          <w:szCs w:val="30"/>
          <w:lang w:val="uk-UA" w:eastAsia="ru-RU"/>
        </w:rPr>
      </w:pPr>
      <w:r>
        <w:rPr>
          <w:rFonts w:ascii="Verdana" w:hAnsi="Verdana"/>
          <w:b/>
          <w:bCs/>
          <w:color w:val="FD7D00"/>
          <w:sz w:val="30"/>
          <w:szCs w:val="30"/>
          <w:lang w:eastAsia="ru-RU"/>
        </w:rPr>
        <w:t>Режим харчуваннядитинивдома</w:t>
      </w:r>
    </w:p>
    <w:p w:rsidR="00197399" w:rsidRDefault="00197399" w:rsidP="004F76A0">
      <w:pPr>
        <w:shd w:val="clear" w:color="auto" w:fill="FFFFFF"/>
        <w:spacing w:after="0" w:line="295" w:lineRule="atLeast"/>
        <w:jc w:val="center"/>
        <w:outlineLvl w:val="2"/>
        <w:rPr>
          <w:rFonts w:ascii="Verdana" w:hAnsi="Verdana"/>
          <w:b/>
          <w:bCs/>
          <w:color w:val="FD7D00"/>
          <w:sz w:val="30"/>
          <w:szCs w:val="30"/>
          <w:lang w:val="uk-UA" w:eastAsia="ru-RU"/>
        </w:rPr>
      </w:pPr>
    </w:p>
    <w:p w:rsidR="00197399" w:rsidRDefault="00197399" w:rsidP="004F76A0">
      <w:pPr>
        <w:shd w:val="clear" w:color="auto" w:fill="FFFFFF"/>
        <w:spacing w:after="295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Раціональний режим харчуваннясприяєзміцненнюімунітетудитячогоорганізму, нормальному росту та розвиткудитини. Такий режим харчуванняпередбачаєсуворедотримання часу прийомівїжі. Меню домашньогохарчуваннямає бути збалансованим та міститидостатнюкількістюбілків, жирів, вуглеводів, мінеральнихречовин, вітамінів, щосповназабезпечуютьенергетичнівитратидитячогоорганізму.</w:t>
      </w:r>
    </w:p>
    <w:p w:rsidR="00197399" w:rsidRPr="004F76A0" w:rsidRDefault="00197399" w:rsidP="004F76A0">
      <w:pPr>
        <w:shd w:val="clear" w:color="auto" w:fill="FFFFFF"/>
        <w:spacing w:after="295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22114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6" type="#_x0000_t75" style="width:207pt;height:180pt;visibility:visible">
            <v:imagedata r:id="rId5" o:title=""/>
          </v:shape>
        </w:pict>
      </w:r>
    </w:p>
    <w:p w:rsidR="00197399" w:rsidRDefault="00197399" w:rsidP="004F76A0">
      <w:pPr>
        <w:shd w:val="clear" w:color="auto" w:fill="FFFFFF"/>
        <w:spacing w:after="2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Привчайтедитину:</w:t>
      </w:r>
    </w:p>
    <w:p w:rsidR="00197399" w:rsidRDefault="00197399" w:rsidP="004F76A0">
      <w:pPr>
        <w:pStyle w:val="ListParagraph"/>
        <w:numPr>
          <w:ilvl w:val="0"/>
          <w:numId w:val="1"/>
        </w:numPr>
        <w:shd w:val="clear" w:color="auto" w:fill="FFFFFF"/>
        <w:spacing w:after="2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 прийомомїжіобов’язковомити руки з милом, витиратиїхіндивідуальним рушником, самостійносідати на стілець та підсовуватийого до столу;</w:t>
      </w:r>
    </w:p>
    <w:p w:rsidR="00197399" w:rsidRDefault="00197399" w:rsidP="004F76A0">
      <w:pPr>
        <w:pStyle w:val="ListParagraph"/>
        <w:numPr>
          <w:ilvl w:val="0"/>
          <w:numId w:val="1"/>
        </w:numPr>
        <w:shd w:val="clear" w:color="auto" w:fill="FFFFFF"/>
        <w:spacing w:after="2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під час прийомуїжіохайновживатитвердуїжу; відламуватихліб маленькими шматочками, заїдатийогорідкоюїжею (суп, борщ тощо); самостійноїсти ложкою з тарілки, пити з чашки; не обливатись;</w:t>
      </w:r>
    </w:p>
    <w:p w:rsidR="00197399" w:rsidRDefault="00197399" w:rsidP="004F76A0">
      <w:pPr>
        <w:pStyle w:val="ListParagraph"/>
        <w:numPr>
          <w:ilvl w:val="0"/>
          <w:numId w:val="1"/>
        </w:numPr>
        <w:shd w:val="clear" w:color="auto" w:fill="FFFFFF"/>
        <w:spacing w:after="2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післяприйомуїжікористуватисясерветкою, вставатизістільця.</w:t>
      </w:r>
    </w:p>
    <w:p w:rsidR="00197399" w:rsidRDefault="00197399" w:rsidP="004F76A0">
      <w:pPr>
        <w:shd w:val="clear" w:color="auto" w:fill="FFFFFF"/>
        <w:spacing w:after="295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Якщо дитина харчується у дитячому садку, відкоригуйте режим харчування вдома, урахувавши поживну цінність їжі, що подається у дошкільному закладі, та часи прийому їжі.</w:t>
      </w:r>
    </w:p>
    <w:p w:rsidR="00197399" w:rsidRDefault="00197399" w:rsidP="004F76A0">
      <w:pPr>
        <w:shd w:val="clear" w:color="auto" w:fill="FFFFFF"/>
        <w:spacing w:after="295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Формуйте у дитини культурно-гігієнічнінавичкипід час вживанняїжі. Навчайтемалюкапідтримувати чистоту навколо себе, бути охайним.</w:t>
      </w:r>
    </w:p>
    <w:p w:rsidR="00197399" w:rsidRDefault="00197399" w:rsidP="004F76A0">
      <w:pPr>
        <w:shd w:val="clear" w:color="auto" w:fill="FFFFFF"/>
        <w:spacing w:after="295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Обговорюйте з дитиною правила розпорядку, пояснюйтеїй, що і як треба робити. При цьомуважливовиховувати у дитини культуру поведінки, розвиватимовлення, вмінняорієнтуватися у навколишньомусвіті:</w:t>
      </w:r>
    </w:p>
    <w:p w:rsidR="00197399" w:rsidRDefault="00197399" w:rsidP="004F76A0">
      <w:pPr>
        <w:pStyle w:val="ListParagraph"/>
        <w:numPr>
          <w:ilvl w:val="0"/>
          <w:numId w:val="2"/>
        </w:numPr>
        <w:shd w:val="clear" w:color="auto" w:fill="FFFFFF"/>
        <w:spacing w:after="2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привчатирозумітипризначення й основніякостіпредметівпобуту, називатиїх (тарілкавелика, маленька, глибока, мілкатощо), вчитирозуміти і називатидії з предметами (з чашки п’ють, ложкою їдятьтощо);</w:t>
      </w:r>
    </w:p>
    <w:p w:rsidR="00197399" w:rsidRDefault="00197399" w:rsidP="004F76A0">
      <w:pPr>
        <w:pStyle w:val="ListParagraph"/>
        <w:numPr>
          <w:ilvl w:val="0"/>
          <w:numId w:val="2"/>
        </w:numPr>
        <w:shd w:val="clear" w:color="auto" w:fill="FFFFFF"/>
        <w:spacing w:after="2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виховуватислухняність, пошану до дорослих;</w:t>
      </w:r>
    </w:p>
    <w:p w:rsidR="00197399" w:rsidRDefault="00197399" w:rsidP="004F76A0">
      <w:pPr>
        <w:pStyle w:val="ListParagraph"/>
        <w:numPr>
          <w:ilvl w:val="0"/>
          <w:numId w:val="2"/>
        </w:numPr>
        <w:shd w:val="clear" w:color="auto" w:fill="FFFFFF"/>
        <w:spacing w:after="2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заохочувативисловлюватипрохання;</w:t>
      </w:r>
    </w:p>
    <w:p w:rsidR="00197399" w:rsidRDefault="00197399" w:rsidP="004F76A0">
      <w:pPr>
        <w:pStyle w:val="ListParagraph"/>
        <w:numPr>
          <w:ilvl w:val="0"/>
          <w:numId w:val="2"/>
        </w:numPr>
        <w:shd w:val="clear" w:color="auto" w:fill="FFFFFF"/>
        <w:spacing w:after="2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навчати словам ввічливості.</w:t>
      </w:r>
    </w:p>
    <w:p w:rsidR="00197399" w:rsidRDefault="00197399" w:rsidP="004F76A0">
      <w:pPr>
        <w:shd w:val="clear" w:color="auto" w:fill="FFFFFF"/>
        <w:spacing w:after="295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Подбайте про те, щоб посуд, з якогоїстьдитина, завждибув чисто вимитим, їжасвіжою, щойноприготованою. Свіжіовочі та фрукти перед вживанням обдавайте окропом для знищенняпатогеннихмікроорганізмів.</w:t>
      </w:r>
    </w:p>
    <w:p w:rsidR="00197399" w:rsidRDefault="00197399" w:rsidP="004F76A0">
      <w:pPr>
        <w:shd w:val="clear" w:color="auto" w:fill="FFFFFF"/>
        <w:spacing w:after="295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У разі епідемії гострих кишкових інфекцій чи грипу обов’язково дотримуйтеся порад санітарно-епідеміологічних станцій.</w:t>
      </w:r>
    </w:p>
    <w:p w:rsidR="00197399" w:rsidRDefault="00197399" w:rsidP="004F76A0">
      <w:pPr>
        <w:shd w:val="clear" w:color="auto" w:fill="FFFFFF"/>
        <w:spacing w:after="0" w:line="295" w:lineRule="atLeast"/>
        <w:outlineLvl w:val="2"/>
        <w:rPr>
          <w:rFonts w:ascii="Verdana" w:hAnsi="Verdana"/>
          <w:b/>
          <w:bCs/>
          <w:sz w:val="30"/>
          <w:szCs w:val="30"/>
          <w:lang w:val="uk-UA" w:eastAsia="ru-RU"/>
        </w:rPr>
      </w:pPr>
    </w:p>
    <w:p w:rsidR="00197399" w:rsidRDefault="00197399" w:rsidP="004F76A0">
      <w:pPr>
        <w:shd w:val="clear" w:color="auto" w:fill="FFFFFF"/>
        <w:spacing w:after="0" w:line="295" w:lineRule="atLeast"/>
        <w:outlineLvl w:val="2"/>
        <w:rPr>
          <w:rFonts w:ascii="Verdana" w:hAnsi="Verdana"/>
          <w:b/>
          <w:bCs/>
          <w:sz w:val="30"/>
          <w:szCs w:val="30"/>
          <w:lang w:val="uk-UA" w:eastAsia="ru-RU"/>
        </w:rPr>
      </w:pPr>
    </w:p>
    <w:p w:rsidR="00197399" w:rsidRDefault="00197399" w:rsidP="004F76A0">
      <w:pPr>
        <w:shd w:val="clear" w:color="auto" w:fill="FFFFFF"/>
        <w:spacing w:after="0" w:line="295" w:lineRule="atLeast"/>
        <w:outlineLvl w:val="2"/>
        <w:rPr>
          <w:rFonts w:ascii="Verdana" w:hAnsi="Verdana"/>
          <w:b/>
          <w:bCs/>
          <w:sz w:val="30"/>
          <w:szCs w:val="30"/>
          <w:lang w:val="uk-UA" w:eastAsia="ru-RU"/>
        </w:rPr>
      </w:pPr>
    </w:p>
    <w:p w:rsidR="00197399" w:rsidRDefault="00197399" w:rsidP="004F76A0">
      <w:pPr>
        <w:shd w:val="clear" w:color="auto" w:fill="FFFFFF"/>
        <w:spacing w:after="0" w:line="295" w:lineRule="atLeast"/>
        <w:outlineLvl w:val="2"/>
        <w:rPr>
          <w:rFonts w:ascii="Verdana" w:hAnsi="Verdana"/>
          <w:b/>
          <w:bCs/>
          <w:sz w:val="30"/>
          <w:szCs w:val="30"/>
          <w:lang w:val="uk-UA" w:eastAsia="ru-RU"/>
        </w:rPr>
      </w:pPr>
      <w:bookmarkStart w:id="0" w:name="_GoBack"/>
      <w:bookmarkEnd w:id="0"/>
    </w:p>
    <w:sectPr w:rsidR="00197399" w:rsidSect="008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7F735BD"/>
    <w:multiLevelType w:val="hybridMultilevel"/>
    <w:tmpl w:val="9904A7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872B2"/>
    <w:multiLevelType w:val="hybridMultilevel"/>
    <w:tmpl w:val="E9424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93390"/>
    <w:multiLevelType w:val="hybridMultilevel"/>
    <w:tmpl w:val="B470C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6A0"/>
    <w:rsid w:val="00197399"/>
    <w:rsid w:val="0022114D"/>
    <w:rsid w:val="004745D1"/>
    <w:rsid w:val="004F76A0"/>
    <w:rsid w:val="008144EF"/>
    <w:rsid w:val="00CE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7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6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287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Пам’ятка для батьків</dc:title>
  <dc:subject/>
  <dc:creator>Пользователь</dc:creator>
  <cp:keywords/>
  <dc:description/>
  <cp:lastModifiedBy>1</cp:lastModifiedBy>
  <cp:revision>2</cp:revision>
  <dcterms:created xsi:type="dcterms:W3CDTF">2020-07-29T13:50:00Z</dcterms:created>
  <dcterms:modified xsi:type="dcterms:W3CDTF">2020-07-29T13:50:00Z</dcterms:modified>
</cp:coreProperties>
</file>